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1D" w:rsidRPr="00C31952" w:rsidRDefault="00E97E1D" w:rsidP="00C319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1952">
        <w:rPr>
          <w:b/>
          <w:bCs/>
          <w:color w:val="000000"/>
        </w:rPr>
        <w:t>РОССИЙСКАЯ ФЕДЕРАЦИЯ</w:t>
      </w:r>
    </w:p>
    <w:p w:rsidR="00E97E1D" w:rsidRPr="00C31952" w:rsidRDefault="00E97E1D" w:rsidP="00C319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1952">
        <w:rPr>
          <w:b/>
          <w:bCs/>
          <w:color w:val="000000"/>
        </w:rPr>
        <w:t xml:space="preserve">администрации сельского поселения </w:t>
      </w:r>
      <w:proofErr w:type="spellStart"/>
      <w:r w:rsidR="00C31952">
        <w:rPr>
          <w:b/>
          <w:bCs/>
          <w:color w:val="000000"/>
        </w:rPr>
        <w:t>Пластинский</w:t>
      </w:r>
      <w:proofErr w:type="spellEnd"/>
      <w:r w:rsidRPr="00C31952">
        <w:rPr>
          <w:b/>
          <w:bCs/>
          <w:color w:val="000000"/>
        </w:rPr>
        <w:t xml:space="preserve"> сельсовет</w:t>
      </w:r>
    </w:p>
    <w:p w:rsidR="00E97E1D" w:rsidRDefault="00E97E1D" w:rsidP="00C319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spellStart"/>
      <w:r w:rsidRPr="00C31952">
        <w:rPr>
          <w:b/>
          <w:bCs/>
          <w:color w:val="000000"/>
        </w:rPr>
        <w:t>Усманского</w:t>
      </w:r>
      <w:proofErr w:type="spellEnd"/>
      <w:r w:rsidRPr="00C31952">
        <w:rPr>
          <w:b/>
          <w:bCs/>
          <w:color w:val="000000"/>
        </w:rPr>
        <w:t xml:space="preserve"> муниципального района Липецкой области</w:t>
      </w:r>
    </w:p>
    <w:p w:rsidR="00C31952" w:rsidRDefault="00C31952" w:rsidP="00C319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31952" w:rsidRDefault="00C31952" w:rsidP="00C319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31952" w:rsidRDefault="00C31952" w:rsidP="00C319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C31952" w:rsidRPr="00C31952" w:rsidRDefault="00C31952" w:rsidP="00C3195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 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b/>
          <w:bCs/>
          <w:color w:val="000000"/>
        </w:rPr>
        <w:t xml:space="preserve">от 16 ноября 2021 года </w:t>
      </w:r>
      <w:r w:rsidR="00C31952">
        <w:rPr>
          <w:b/>
          <w:bCs/>
          <w:color w:val="000000"/>
        </w:rPr>
        <w:t xml:space="preserve">                 </w:t>
      </w:r>
      <w:r w:rsidRPr="00C31952">
        <w:rPr>
          <w:b/>
          <w:bCs/>
          <w:color w:val="000000"/>
        </w:rPr>
        <w:t>с.</w:t>
      </w:r>
      <w:r w:rsidR="00C31952">
        <w:rPr>
          <w:b/>
          <w:bCs/>
          <w:color w:val="000000"/>
        </w:rPr>
        <w:t xml:space="preserve"> Пластинки </w:t>
      </w:r>
      <w:r w:rsidRPr="00C31952">
        <w:rPr>
          <w:b/>
          <w:bCs/>
          <w:color w:val="000000"/>
        </w:rPr>
        <w:t xml:space="preserve"> </w:t>
      </w:r>
      <w:r w:rsidR="00C31952">
        <w:rPr>
          <w:b/>
          <w:bCs/>
          <w:color w:val="000000"/>
        </w:rPr>
        <w:t xml:space="preserve">                               </w:t>
      </w:r>
      <w:r w:rsidRPr="00C31952">
        <w:rPr>
          <w:b/>
          <w:bCs/>
          <w:color w:val="000000"/>
        </w:rPr>
        <w:t xml:space="preserve">№ </w:t>
      </w:r>
      <w:r w:rsidR="00C31952">
        <w:rPr>
          <w:b/>
          <w:bCs/>
          <w:color w:val="000000"/>
        </w:rPr>
        <w:t>26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 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b/>
          <w:bCs/>
          <w:color w:val="000000"/>
        </w:rPr>
        <w:t>О запрете выхода граждан на лед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b/>
          <w:bCs/>
          <w:color w:val="000000"/>
        </w:rPr>
        <w:t>водоемов на территории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b/>
          <w:bCs/>
          <w:color w:val="000000"/>
        </w:rPr>
        <w:t xml:space="preserve">сельского поселения </w:t>
      </w:r>
      <w:proofErr w:type="spellStart"/>
      <w:r w:rsidR="00C31952">
        <w:rPr>
          <w:b/>
          <w:bCs/>
          <w:color w:val="000000"/>
        </w:rPr>
        <w:t>Пластинский</w:t>
      </w:r>
      <w:proofErr w:type="spellEnd"/>
      <w:r w:rsidRPr="00C31952">
        <w:rPr>
          <w:b/>
          <w:bCs/>
          <w:color w:val="000000"/>
        </w:rPr>
        <w:t xml:space="preserve"> сельсовет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b/>
          <w:bCs/>
          <w:color w:val="000000"/>
        </w:rPr>
        <w:t>в осенне-зимний период 2021 – 2022 годы</w:t>
      </w:r>
      <w:r w:rsidR="00017F43">
        <w:rPr>
          <w:b/>
          <w:bCs/>
          <w:color w:val="000000"/>
        </w:rPr>
        <w:t>.</w:t>
      </w:r>
      <w:bookmarkStart w:id="0" w:name="_GoBack"/>
      <w:bookmarkEnd w:id="0"/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 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 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C31952">
        <w:rPr>
          <w:color w:val="000000"/>
        </w:rPr>
        <w:t>В соответствии с пунктом 24 части 1 статьи 15 Федерального закона от 06.10.2003года №131-ФЗ « Об общих принципах организации местного самоуправления в Российской Федерации», постановлением Липецкого областного Совета депутатов от 21.06.2007года №305-пс «О правилах охраны жизни людей на водных объектах Липецкой области», в связи с разрушением ледового покрова водных объектов, возникновением реальной угрозы жизни и здоровью граждан при выходе</w:t>
      </w:r>
      <w:proofErr w:type="gramEnd"/>
      <w:r w:rsidRPr="00C31952">
        <w:rPr>
          <w:color w:val="000000"/>
        </w:rPr>
        <w:t xml:space="preserve"> на ледовое покрытие водных объектов, из-за сложившейся на водоемах опасной ледовой обстановки, администрация сельского поселения </w:t>
      </w:r>
      <w:proofErr w:type="spellStart"/>
      <w:r w:rsidR="00C31952">
        <w:rPr>
          <w:color w:val="000000"/>
        </w:rPr>
        <w:t>Пластинский</w:t>
      </w:r>
      <w:proofErr w:type="spellEnd"/>
      <w:r w:rsidRPr="00C31952">
        <w:rPr>
          <w:color w:val="000000"/>
        </w:rPr>
        <w:t xml:space="preserve"> сельсовет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 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b/>
          <w:bCs/>
          <w:color w:val="000000"/>
        </w:rPr>
        <w:t>ПОСТАНОВЛЯЕТ: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 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1.Запретить выход людей на ледовое покрытие водных объектов (</w:t>
      </w:r>
      <w:r w:rsidR="00C31952">
        <w:rPr>
          <w:color w:val="000000"/>
        </w:rPr>
        <w:t xml:space="preserve">р. </w:t>
      </w:r>
      <w:proofErr w:type="spellStart"/>
      <w:r w:rsidR="00C31952">
        <w:rPr>
          <w:color w:val="000000"/>
        </w:rPr>
        <w:t>Байгора</w:t>
      </w:r>
      <w:proofErr w:type="spellEnd"/>
      <w:r w:rsidR="00C31952">
        <w:rPr>
          <w:color w:val="000000"/>
        </w:rPr>
        <w:t xml:space="preserve">, р. </w:t>
      </w:r>
      <w:proofErr w:type="spellStart"/>
      <w:r w:rsidR="00C31952">
        <w:rPr>
          <w:color w:val="000000"/>
        </w:rPr>
        <w:t>Усманка</w:t>
      </w:r>
      <w:proofErr w:type="spellEnd"/>
      <w:r w:rsidR="00C31952">
        <w:rPr>
          <w:color w:val="000000"/>
        </w:rPr>
        <w:t>, ГТС с. Пластинки</w:t>
      </w:r>
      <w:proofErr w:type="gramStart"/>
      <w:r w:rsidR="00C31952">
        <w:rPr>
          <w:color w:val="000000"/>
        </w:rPr>
        <w:t xml:space="preserve"> ,</w:t>
      </w:r>
      <w:proofErr w:type="gramEnd"/>
      <w:r w:rsidR="00C31952">
        <w:rPr>
          <w:color w:val="000000"/>
        </w:rPr>
        <w:t xml:space="preserve">пруд </w:t>
      </w:r>
      <w:proofErr w:type="spellStart"/>
      <w:r w:rsidR="00C31952">
        <w:rPr>
          <w:color w:val="000000"/>
        </w:rPr>
        <w:t>Пластинский</w:t>
      </w:r>
      <w:proofErr w:type="spellEnd"/>
      <w:r w:rsidRPr="00C31952">
        <w:rPr>
          <w:color w:val="000000"/>
        </w:rPr>
        <w:t>), расположенных на территории поселения для рыбной ловли при толщине льда не менее 7см для одного человека и 15см, для группы лиц, катания на коньках при толщине льда не менее 15см при массовом катании 25см.</w:t>
      </w:r>
    </w:p>
    <w:p w:rsidR="00017F43" w:rsidRDefault="00017F43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2.Запретить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водоемов, расположенных на территории поселения.</w:t>
      </w:r>
    </w:p>
    <w:p w:rsidR="00017F43" w:rsidRDefault="00017F43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3.</w:t>
      </w:r>
      <w:r w:rsidRPr="00C31952">
        <w:rPr>
          <w:color w:val="000000"/>
          <w:shd w:val="clear" w:color="auto" w:fill="FFFFFF"/>
        </w:rPr>
        <w:t xml:space="preserve"> </w:t>
      </w:r>
      <w:proofErr w:type="gramStart"/>
      <w:r w:rsidRPr="00C31952">
        <w:rPr>
          <w:color w:val="000000"/>
          <w:shd w:val="clear" w:color="auto" w:fill="FFFFFF"/>
        </w:rPr>
        <w:t>Старшему инспектору администрации сельского поселения (</w:t>
      </w:r>
      <w:r w:rsidR="00C31952">
        <w:rPr>
          <w:color w:val="000000"/>
          <w:shd w:val="clear" w:color="auto" w:fill="FFFFFF"/>
        </w:rPr>
        <w:t>Строковой Г.В.</w:t>
      </w:r>
      <w:r w:rsidRPr="00C31952">
        <w:rPr>
          <w:color w:val="000000"/>
          <w:shd w:val="clear" w:color="auto" w:fill="FFFFFF"/>
        </w:rPr>
        <w:t xml:space="preserve">) обеспечить </w:t>
      </w:r>
      <w:r w:rsidRPr="00C31952">
        <w:rPr>
          <w:color w:val="000000"/>
        </w:rPr>
        <w:t>выставление запрещающих аншлагов в опасных местах и провести разъяснительную работу с населением по правилам безопасного поведения людей на водоемах и ответственности за нарушения </w:t>
      </w:r>
      <w:r w:rsidRPr="00C31952">
        <w:rPr>
          <w:color w:val="000000"/>
          <w:spacing w:val="2"/>
        </w:rPr>
        <w:t>в период действия ограничений, установленных нормативными правовыми актами органов местного самоуправления, в соответствии с ст.8.1 Кодекса Липецкой области об административных правонарушениях</w:t>
      </w:r>
      <w:proofErr w:type="gramEnd"/>
    </w:p>
    <w:p w:rsidR="00017F43" w:rsidRDefault="00017F43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4. Настоящее постановление обнародовать в установленном порядке.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5.</w:t>
      </w:r>
      <w:proofErr w:type="gramStart"/>
      <w:r w:rsidRPr="00C31952">
        <w:rPr>
          <w:color w:val="000000"/>
        </w:rPr>
        <w:t>Контроль за</w:t>
      </w:r>
      <w:proofErr w:type="gramEnd"/>
      <w:r w:rsidRPr="00C31952">
        <w:rPr>
          <w:color w:val="000000"/>
        </w:rPr>
        <w:t xml:space="preserve"> исполнением настоящего постановления оставляю за собой.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 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 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Глава администрации</w:t>
      </w:r>
    </w:p>
    <w:p w:rsidR="00E97E1D" w:rsidRPr="00C31952" w:rsidRDefault="00E97E1D" w:rsidP="00E97E1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1952">
        <w:rPr>
          <w:color w:val="000000"/>
        </w:rPr>
        <w:t>сельского поселения</w:t>
      </w:r>
    </w:p>
    <w:p w:rsidR="00B44CEA" w:rsidRPr="00C31952" w:rsidRDefault="00C31952" w:rsidP="00C3195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</w:rPr>
        <w:t>Пластинский</w:t>
      </w:r>
      <w:proofErr w:type="spellEnd"/>
      <w:r w:rsidR="00E97E1D" w:rsidRPr="00C31952">
        <w:rPr>
          <w:color w:val="000000"/>
        </w:rPr>
        <w:t xml:space="preserve"> сельсовет </w:t>
      </w:r>
      <w:r>
        <w:rPr>
          <w:color w:val="000000"/>
        </w:rPr>
        <w:t xml:space="preserve">                                              </w:t>
      </w:r>
      <w:proofErr w:type="spellStart"/>
      <w:r>
        <w:rPr>
          <w:color w:val="000000"/>
        </w:rPr>
        <w:t>Ю.А.Хомутских</w:t>
      </w:r>
      <w:proofErr w:type="spellEnd"/>
    </w:p>
    <w:sectPr w:rsidR="00B44CEA" w:rsidRPr="00C3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1D"/>
    <w:rsid w:val="00017F43"/>
    <w:rsid w:val="00B44CEA"/>
    <w:rsid w:val="00C31952"/>
    <w:rsid w:val="00E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2021-11-17T06:07:00Z</cp:lastPrinted>
  <dcterms:created xsi:type="dcterms:W3CDTF">2021-11-17T05:50:00Z</dcterms:created>
  <dcterms:modified xsi:type="dcterms:W3CDTF">2021-11-17T06:08:00Z</dcterms:modified>
</cp:coreProperties>
</file>